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1D0F5" w14:textId="4CB700A1" w:rsidR="000D3361" w:rsidRPr="000D3361" w:rsidRDefault="000D3361" w:rsidP="000D3361">
      <w:pPr>
        <w:pStyle w:val="Balk2"/>
        <w:tabs>
          <w:tab w:val="left" w:pos="351"/>
        </w:tabs>
        <w:spacing w:after="57"/>
        <w:ind w:left="217" w:firstLine="0"/>
        <w:divId w:val="1012609321"/>
        <w:rPr>
          <w:rFonts w:ascii="Times New Roman" w:hAnsi="Times New Roman" w:cs="Times New Roman"/>
        </w:rPr>
      </w:pPr>
      <w:r w:rsidRPr="002D02E1">
        <w:rPr>
          <w:rFonts w:ascii="Times New Roman" w:hAnsi="Times New Roman" w:cs="Times New Roman"/>
          <w:color w:val="C6B261"/>
        </w:rPr>
        <w:t>III – Bireyselleştirilmiş Eğitim Planı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0"/>
        <w:gridCol w:w="2689"/>
        <w:gridCol w:w="657"/>
        <w:gridCol w:w="1249"/>
        <w:gridCol w:w="1525"/>
        <w:gridCol w:w="1170"/>
        <w:gridCol w:w="1874"/>
        <w:gridCol w:w="1697"/>
        <w:gridCol w:w="1881"/>
      </w:tblGrid>
      <w:tr w:rsidR="0019251C" w14:paraId="079E85B3" w14:textId="77777777">
        <w:trPr>
          <w:divId w:val="101260932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09AAF1A1" w14:textId="77777777" w:rsidR="0019251C" w:rsidRDefault="001925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7E045785" w14:textId="77777777" w:rsidR="0019251C" w:rsidRDefault="00000000">
            <w:pPr>
              <w:jc w:val="center"/>
              <w:rPr>
                <w:rFonts w:eastAsia="Times New Roman"/>
                <w:b/>
                <w:bCs/>
              </w:rPr>
            </w:pPr>
            <w:proofErr w:type="gramStart"/>
            <w:r>
              <w:rPr>
                <w:rFonts w:eastAsia="Times New Roman"/>
                <w:b/>
                <w:bCs/>
              </w:rPr>
              <w:t>Ölçme -</w:t>
            </w:r>
            <w:proofErr w:type="gramEnd"/>
            <w:r>
              <w:rPr>
                <w:rFonts w:eastAsia="Times New Roman"/>
                <w:b/>
                <w:bCs/>
              </w:rPr>
              <w:t xml:space="preserve"> Değerlendirme</w:t>
            </w:r>
          </w:p>
        </w:tc>
      </w:tr>
      <w:tr w:rsidR="0019251C" w14:paraId="63F04D11" w14:textId="77777777">
        <w:trPr>
          <w:divId w:val="10126093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677BEB95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Uzun Dönemli Amaçlar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18099EE1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Kısa Dönemli Amaçlar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4420D8DB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Ölçüt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3B2C2F76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Yöntem ve Teknik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29259CE8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Kullanılacak Materyaller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23013E5C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Başlama ve Bitiş Tarihi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01C20D3E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Değerlendirme Yöntem ve Teknikleri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0C82B162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Değerlendirme Tarihleri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0CDBB661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Performans </w:t>
            </w:r>
            <w:proofErr w:type="gramStart"/>
            <w:r>
              <w:rPr>
                <w:rFonts w:eastAsia="Times New Roman"/>
                <w:b/>
                <w:bCs/>
              </w:rPr>
              <w:t>Yeterli(</w:t>
            </w:r>
            <w:proofErr w:type="gramEnd"/>
            <w:r>
              <w:rPr>
                <w:rFonts w:eastAsia="Times New Roman"/>
                <w:b/>
                <w:bCs/>
              </w:rPr>
              <w:t>+) / Geliştirilmeli(-)</w:t>
            </w:r>
          </w:p>
        </w:tc>
      </w:tr>
      <w:tr w:rsidR="0019251C" w14:paraId="0E35CC3C" w14:textId="77777777">
        <w:trPr>
          <w:divId w:val="1012609321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14C96BB5" w14:textId="77777777" w:rsidR="0019251C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Teknoloji ve Tasarım</w:t>
            </w:r>
          </w:p>
        </w:tc>
      </w:tr>
      <w:tr w:rsidR="0019251C" w14:paraId="4B790B2B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8C63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T.8. İnovatif Düşüncenin Geliştirilmesi </w:t>
            </w:r>
            <w:proofErr w:type="gramStart"/>
            <w:r>
              <w:rPr>
                <w:rFonts w:eastAsia="Times New Roman"/>
              </w:rPr>
              <w:t>Ve</w:t>
            </w:r>
            <w:proofErr w:type="gramEnd"/>
            <w:r>
              <w:rPr>
                <w:rFonts w:eastAsia="Times New Roman"/>
              </w:rPr>
              <w:t xml:space="preserve"> Fikirlerin Korunması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9944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İnovasyon (yenilik) kavramını açıklar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9851D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47AE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BFA2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8D59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Eylül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7659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01F6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08C74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3DCCEDBC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E3FF7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8F4A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İnsan hayatını kolaylaştıracak inovatif bir fikir geliştirir.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E38D4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7038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ECB6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CF55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Eylül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D1824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421D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37CF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E5A2015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92A5F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B7FF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Geliştirdiği inovatif fikri değerlendirir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9E1F3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E2DB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C00A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0B05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Eylül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B19D5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ADABF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6871D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7DCB62C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D701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2E1F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Geri bildirimler doğrultusunda inovatif fikrini yeniden geliştirir.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4EF32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918D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BF65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5F41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Eylül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309A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51A16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6AB76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BC96728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56378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5AFE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Patent belgesi, faydalı model belgesi, marka tescili, endüstriyel tasarım tescili kavramlarını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96144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56AA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A948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056B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C2869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7345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EB7AE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69055121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70DF2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EE16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Fikrî ve sınai mülkiyet haklarının teknolojik ilerlemedeki önemini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9A96C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563E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5C08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8A6D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50967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68DF5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0CC2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375A2068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6521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T.8. Bilgisayar Destekli Tasarım </w:t>
            </w:r>
            <w:proofErr w:type="gramStart"/>
            <w:r>
              <w:rPr>
                <w:rFonts w:eastAsia="Times New Roman"/>
              </w:rPr>
              <w:t>Ve</w:t>
            </w:r>
            <w:proofErr w:type="gramEnd"/>
            <w:r>
              <w:rPr>
                <w:rFonts w:eastAsia="Times New Roman"/>
              </w:rPr>
              <w:t xml:space="preserve"> Akıllı Ürünler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7A31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 için taslak çizimler yapar.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9147C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38C1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1832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054B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FC90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EE5E1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5E39F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4F1CC2C6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A00D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FD1E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Taslak çizimlerini bilgisayar yardımıyla üç boyutlu görsellere dönüştürür.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4B742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709C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E4CD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5C99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278D9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2E70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5313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695A9C45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F295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F110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Sensör teknolojisinin günlük hayattaki </w:t>
            </w:r>
            <w:r>
              <w:rPr>
                <w:rFonts w:eastAsia="Times New Roman"/>
              </w:rPr>
              <w:lastRenderedPageBreak/>
              <w:t>uygulamalarını değerlendirir.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C02CB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lastRenderedPageBreak/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3FEC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Gözlem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1509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D6AD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lastRenderedPageBreak/>
              <w:t>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8F74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41119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0DAE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5371BF35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9E06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39BD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İnternete bağlı teknolojik araçların günlük hayattaki kullanımlarına örnekler verir.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FB7E4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E85A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Gözlem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A8A8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1004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3CC0E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7F407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97A3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7FC5D0E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1356F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BD3B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ürün kavramına uygun olarak gelecekte kullanılabilecek bir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5FF01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495F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90A7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2DE0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D97B9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28FD6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4F9B5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2D7793BF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AED2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T.8. Tanıtım </w:t>
            </w:r>
            <w:proofErr w:type="gramStart"/>
            <w:r>
              <w:rPr>
                <w:rFonts w:eastAsia="Times New Roman"/>
              </w:rPr>
              <w:t>Ve</w:t>
            </w:r>
            <w:proofErr w:type="gramEnd"/>
            <w:r>
              <w:rPr>
                <w:rFonts w:eastAsia="Times New Roman"/>
              </w:rPr>
              <w:t xml:space="preserve"> Pazarlama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8CFC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Tanıtım ve pazarlama tekniklerini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8D520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4E47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CCF9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5B0F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217DF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A855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9ADA5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139DC44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BC314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7B50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Mevcut bir kurum veya şirkete ait kurumsal kimlik çalışmalarını ve pazarlama tekniklerini analiz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984F2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E0DD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6718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D781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511E6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C94F2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AF36F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4B6AE1E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3E89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T.8. Görsel İletişim Tasarımı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F5C3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Görsel iletişim tasarımı kavramını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1CF58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C5E9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Video modelle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6088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2AB1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A6F18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4A81C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22372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56195F0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2AFB5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B818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Grafik tasarım eleman ve ilkelerini kullanarak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40808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4F06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75C8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6BC2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E0F91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82C3C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5A541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2264C012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2049C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7A83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Tasarladığı grafik tasarım ürününü geri bildirimler doğrultusunda yeniden yapılandırır.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D341F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589E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8AB3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CB19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60DE7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0302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4553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7207755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93DC5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3702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Yayın grafiği tasarımı kavramını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1795B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969F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2A3F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7F00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0EF99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4A85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B9AD9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F4FBED2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EE58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72F7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Mizanpaj ilkelerini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4215A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0339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8F78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D130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F6EE7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E3D5A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490B1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49706CF3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88D7A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85FA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Mizanpaj ilkelerini kullanarak bir tasarım oluşturur.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A7DCE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9368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CD79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56B45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02458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F4884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DD63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1B8995C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0861C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5C63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Seçtiği herhangi bir ürün için tanıtım ve pazarlama tekniklerini uygular.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C261AF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A3C6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C46B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1814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9F788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B9FBB7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A771E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24D75DD2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021A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T.8. Ürün Geliştirme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71B1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Ergonomi kavramını ifade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6457F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50FA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720F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8514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34824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3792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A979E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5840B0BB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6F776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0503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Ürün tasarımında ergonominin önemini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252D4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06AB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B480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Cetvel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5E72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214D1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5789C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0B4B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CE67D0B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8EC3F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BFF7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Bir ürünün günlük hayattaki kullanımını analiz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40BCA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5079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1296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7F71A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7BD7A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CD8CD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5DE1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21F0DBB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7B5AA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0E3B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Ergonomi kavramını dikkate alarak bir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DD792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408C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2228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2384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6DDD4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8FFE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E44B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43538B88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E6BF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T.8. Mühendislik </w:t>
            </w:r>
            <w:proofErr w:type="gramStart"/>
            <w:r>
              <w:rPr>
                <w:rFonts w:eastAsia="Times New Roman"/>
              </w:rPr>
              <w:t>Ve</w:t>
            </w:r>
            <w:proofErr w:type="gramEnd"/>
            <w:r>
              <w:rPr>
                <w:rFonts w:eastAsia="Times New Roman"/>
              </w:rPr>
              <w:t xml:space="preserve"> Tasarım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0C2F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Mühendislik ve tasarım ilişkisini ifade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36AA6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F26A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A2E3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C604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76621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5D902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2CD1C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20A85B7F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CAA82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62FB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Çevresindeki ürünleri mühendislik ve tasarım kavramları açısından ilişkilendirir.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16E4D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14C4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709A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9C2F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9C7F7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90BCD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66C5E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0B17722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AC8A9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0FE1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Mühendislik tasarım sürecindeki sınırlılıkları değerlendirir.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FC9FD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4B37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5E42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E72A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22DC3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286A6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4955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6C798C41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40F0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0169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Mühendislik tasarım sürecini kullanarak bir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F8369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13AC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8798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9E67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C0BBA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A8887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49874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A92A3A6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68BF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T.8. Doğadan Tasarıma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3F086" w14:textId="77777777" w:rsidR="0019251C" w:rsidRDefault="00000000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Biyotaklit</w:t>
            </w:r>
            <w:proofErr w:type="spellEnd"/>
            <w:r>
              <w:rPr>
                <w:rFonts w:eastAsia="Times New Roman"/>
              </w:rPr>
              <w:t xml:space="preserve"> kavramını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F1932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68F2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F561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57DC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80114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E53C7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0C857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335D6F3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CDC51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CCE11" w14:textId="77777777" w:rsidR="0019251C" w:rsidRDefault="00000000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Biyotaklit</w:t>
            </w:r>
            <w:proofErr w:type="spellEnd"/>
            <w:r>
              <w:rPr>
                <w:rFonts w:eastAsia="Times New Roman"/>
              </w:rPr>
              <w:t xml:space="preserve"> ile tasarlanmış bir ürünü analiz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A3651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2C0F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1305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7B85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7D9CB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B01B6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D691A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5E1354AF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3ED37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00EA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Gündelik hayatında var olan bir sorunun çözümünde </w:t>
            </w:r>
            <w:proofErr w:type="spellStart"/>
            <w:r>
              <w:rPr>
                <w:rFonts w:eastAsia="Times New Roman"/>
              </w:rPr>
              <w:t>biyotaklit</w:t>
            </w:r>
            <w:proofErr w:type="spellEnd"/>
            <w:r>
              <w:rPr>
                <w:rFonts w:eastAsia="Times New Roman"/>
              </w:rPr>
              <w:t xml:space="preserve"> kavramını kullanarak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EF4F0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74D9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9633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107E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Nisan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83215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62652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8F7B2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8AA7D31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4A26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T.8. Ulaşım Teknolojileri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81C2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Ulaşım araçlarının tasarımında dikkate alınan temel prensipleri açıklar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D7F08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F0E7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B3D7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2656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Nisan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8484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A9ACD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16272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92B4F83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1891C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5B58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Farklı ortamlarda kullanılan ulaşım araçlarını özelliklerine göre sınıflandırır.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14139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0115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6AE3E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766B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Nisan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CBE1F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668D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158DF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4D9880EF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608AB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744C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Farklı ortamlarda çalışabilecek bir ulaşım aracı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7BE59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E2DA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9566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469E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EF359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A548F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AA06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3E527F24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731C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T.8. Özgün Ürünümü Tasarlıyorum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DA125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Günlük hayatta karşılaştığı tasarım problemlerini örneklerle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BDA0A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8840D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Doğrudan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EDF6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E70C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958C3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EFBD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0607C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6A16D35F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458EC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4559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probleminin çözümüne yönelik araştırma basamaklarını uygular.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34A82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E24D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8D84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DD2C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C75A8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AABEA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1E97A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AB16907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7CC7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C9D3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planlama sürecini uygular.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93873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7875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F0BB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1248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2251C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65826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06D6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5C0531F8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6E0E6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EA99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Özgün tasarım modelini veya prototipini oluşturur.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D4ED0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5618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C057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B46C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72D3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F5B0B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4A5AF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00A1E887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AD9A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BA37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Tasarladığı ürünü değerlendirir.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C06D7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F5FCA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AA1A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7376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5B18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76D1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0F347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0477A54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22E93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1ABB2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Tasarladığı ürünü (model veya prototip) yeniden yapılandırır.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4BF5B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DCAEB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E7070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C551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Haziran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Haziran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89250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21428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BF735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2A3144A" w14:textId="77777777">
        <w:trPr>
          <w:divId w:val="101260932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CCCB3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T.8. Bunu Ben Yaptım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59CF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Sergileyeceği ürün için tanıtım materyalleri hazırlar.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34A1C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ED0B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B3D44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A1DF7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Haziran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Haziran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C526B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28380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B9AEC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12D7CCBF" w14:textId="77777777">
        <w:trPr>
          <w:divId w:val="101260932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E62C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13F58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Sergileyeceği ürün için tanıtım materyalleri hazırlar.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7E9F7" w14:textId="77777777" w:rsidR="0019251C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757C9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F968F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Çeşitli Nesneler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FABF1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Haziran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Haziran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3F4AD" w14:textId="77777777" w:rsidR="0019251C" w:rsidRDefault="0019251C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E5D3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A4AE3" w14:textId="77777777" w:rsidR="0019251C" w:rsidRDefault="0019251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251C" w14:paraId="7CAD58AC" w14:textId="77777777">
        <w:trPr>
          <w:divId w:val="10126093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66C9C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Eğitim Ortamı Düzenlemeleri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A9D6" w14:textId="77777777" w:rsidR="0019251C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Herhangi bir düzenlemeye ihtiyaç duyulmamaktadır.</w:t>
            </w:r>
          </w:p>
        </w:tc>
      </w:tr>
    </w:tbl>
    <w:p w14:paraId="212FA7E9" w14:textId="77777777" w:rsidR="00350FDB" w:rsidRDefault="00000000">
      <w:pPr>
        <w:pStyle w:val="NormalWeb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Bu plan Sorgun Rehberlik ve Araştırma Merkezinin BEP hazırlama programı aracılığıyla hazırlanmıştır</w:t>
      </w:r>
    </w:p>
    <w:p w14:paraId="69F2B88B" w14:textId="4B1663CF" w:rsidR="00C904F6" w:rsidRPr="00C904F6" w:rsidRDefault="00C904F6" w:rsidP="00C904F6">
      <w:pPr>
        <w:pStyle w:val="NormalWeb"/>
        <w:jc w:val="right"/>
        <w:rPr>
          <w:sz w:val="28"/>
          <w:szCs w:val="28"/>
        </w:rPr>
      </w:pPr>
      <w:hyperlink r:id="rId4" w:history="1">
        <w:r w:rsidRPr="005443FD">
          <w:rPr>
            <w:rStyle w:val="Kpr"/>
            <w:sz w:val="28"/>
            <w:szCs w:val="28"/>
          </w:rPr>
          <w:t>www.teknolojitasarimci.com</w:t>
        </w:r>
      </w:hyperlink>
      <w:r w:rsidRPr="005443FD">
        <w:rPr>
          <w:sz w:val="28"/>
          <w:szCs w:val="28"/>
        </w:rPr>
        <w:t xml:space="preserve"> – Mürsel EREN</w:t>
      </w:r>
    </w:p>
    <w:sectPr w:rsidR="00C904F6" w:rsidRPr="00C904F6" w:rsidSect="00865A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kzidenzGroteskBQ-CndIt">
    <w:altName w:val="Calibri"/>
    <w:panose1 w:val="020B0604020202020204"/>
    <w:charset w:val="00"/>
    <w:family w:val="auto"/>
    <w:pitch w:val="variable"/>
    <w:sig w:usb0="8000002F" w:usb1="0000000A" w:usb2="00000000" w:usb3="00000000" w:csb0="0000011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38"/>
    <w:rsid w:val="000D3361"/>
    <w:rsid w:val="0019251C"/>
    <w:rsid w:val="00350FDB"/>
    <w:rsid w:val="00865A38"/>
    <w:rsid w:val="008C3D76"/>
    <w:rsid w:val="00C9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7CCA14A"/>
  <w15:chartTrackingRefBased/>
  <w15:docId w15:val="{4A9F2304-7FC0-5E4B-A4E2-F1DEC783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unhideWhenUsed/>
    <w:qFormat/>
    <w:rsid w:val="000D3361"/>
    <w:pPr>
      <w:spacing w:before="54"/>
      <w:ind w:left="315" w:hanging="340"/>
      <w:outlineLvl w:val="1"/>
    </w:pPr>
    <w:rPr>
      <w:rFonts w:ascii="AkzidenzGroteskBQ-CndIt" w:eastAsia="AkzidenzGroteskBQ-CndIt" w:hAnsi="AkzidenzGroteskBQ-CndIt" w:cs="AkzidenzGroteskBQ-CndIt"/>
      <w:i/>
      <w:iCs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C904F6"/>
    <w:rPr>
      <w:color w:val="467886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904F6"/>
    <w:rPr>
      <w:color w:val="96607D" w:themeColor="followed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0D3361"/>
    <w:rPr>
      <w:rFonts w:ascii="AkzidenzGroteskBQ-CndIt" w:eastAsia="AkzidenzGroteskBQ-CndIt" w:hAnsi="AkzidenzGroteskBQ-CndIt" w:cs="AkzidenzGroteskBQ-CndIt"/>
      <w:i/>
      <w:i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60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knolojitasarimci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Mürsel Eren</dc:creator>
  <cp:keywords/>
  <dc:description/>
  <cp:lastModifiedBy>Mürsel Eren</cp:lastModifiedBy>
  <cp:revision>4</cp:revision>
  <dcterms:created xsi:type="dcterms:W3CDTF">2024-08-19T00:27:00Z</dcterms:created>
  <dcterms:modified xsi:type="dcterms:W3CDTF">2024-08-19T00:36:00Z</dcterms:modified>
</cp:coreProperties>
</file>